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t>《西游记》</w:t>
      </w:r>
      <w:r>
        <w:rPr>
          <w:rFonts w:hint="eastAsia"/>
          <w:lang w:val="en-US" w:eastAsia="zh-CN"/>
        </w:rPr>
        <w:t>web</w:t>
      </w:r>
      <w:r>
        <w:t>网页报告</w:t>
      </w:r>
    </w:p>
    <w:p>
      <w:pPr>
        <w:pStyle w:val="4"/>
        <w:keepNext w:val="0"/>
        <w:keepLines w:val="0"/>
        <w:widowControl/>
        <w:suppressLineNumbers w:val="0"/>
      </w:pPr>
      <w:r>
        <w:t>1. 页面布局和设计</w:t>
      </w:r>
    </w:p>
    <w:p>
      <w:pPr>
        <w:pStyle w:val="6"/>
        <w:keepNext w:val="0"/>
        <w:keepLines w:val="0"/>
        <w:widowControl/>
        <w:suppressLineNumbers w:val="0"/>
      </w:pPr>
      <w:r>
        <w:t>页面采用了固定背景图片和多个分区，主要分为：导航栏、英雄展示区、特色人物区以及页脚。整体布局简洁明了，方便用户浏览。</w:t>
      </w:r>
    </w:p>
    <w:p>
      <w:pPr>
        <w:pStyle w:val="4"/>
        <w:keepNext w:val="0"/>
        <w:keepLines w:val="0"/>
        <w:widowControl/>
        <w:suppressLineNumbers w:val="0"/>
      </w:pPr>
      <w:r>
        <w:t>2. 色彩搭配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背景</w:t>
      </w:r>
      <w:r>
        <w:t>：背景图片为主要视觉元素，通过固定背景和适当的透明度处理，给人以沉浸感。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导航栏和页脚</w:t>
      </w:r>
      <w:r>
        <w:t>：使用了黑色半透明背景，配以白色字体，形成明显的对比，保证了可读性。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按钮</w:t>
      </w:r>
      <w:r>
        <w:t>：亮黄色的按钮醒目而不刺眼，吸引用户点击。</w:t>
      </w:r>
    </w:p>
    <w:p>
      <w:pPr>
        <w:pStyle w:val="4"/>
        <w:keepNext w:val="0"/>
        <w:keepLines w:val="0"/>
        <w:widowControl/>
        <w:suppressLineNumbers w:val="0"/>
      </w:pPr>
      <w:r>
        <w:t>3. 图像和媒体使用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背景图像</w:t>
      </w:r>
      <w:r>
        <w:t>：高质量的背景图片增强了视觉吸引力。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人物卡片图像</w:t>
      </w:r>
      <w:r>
        <w:t>：使用了清晰的角色图片，每个角色都有自己的卡片，增加了内容的丰富性。</w:t>
      </w:r>
    </w:p>
    <w:p>
      <w:pPr>
        <w:pStyle w:val="4"/>
        <w:keepNext w:val="0"/>
        <w:keepLines w:val="0"/>
        <w:widowControl/>
        <w:suppressLineNumbers w:val="0"/>
      </w:pPr>
      <w:r>
        <w:t>4. 内容结构和信息层级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导航栏</w:t>
      </w:r>
      <w:r>
        <w:t>：提供了主页及主要角色的链接，便于用户快速访问不同内容。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英雄展示区</w:t>
      </w:r>
      <w:r>
        <w:t>：通过简短的介绍和引导按钮，吸引用户进一步了解。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特色人物区</w:t>
      </w:r>
      <w:r>
        <w:t>：每个角色卡片都包含角色图片和简短介绍，层次分明。</w:t>
      </w:r>
    </w:p>
    <w:p>
      <w:pPr>
        <w:pStyle w:val="4"/>
        <w:keepNext w:val="0"/>
        <w:keepLines w:val="0"/>
        <w:widowControl/>
        <w:suppressLineNumbers w:val="0"/>
      </w:pPr>
      <w:r>
        <w:t>5. 响应式设计</w:t>
      </w:r>
    </w:p>
    <w:p>
      <w:pPr>
        <w:pStyle w:val="6"/>
        <w:keepNext w:val="0"/>
        <w:keepLines w:val="0"/>
        <w:widowControl/>
        <w:suppressLineNumbers w:val="0"/>
      </w:pPr>
      <w:r>
        <w:t>虽然提供的代码没有明确的响应式设计，但可以通过CSS媒体查询轻松添加，以适应不同设备的显示。</w:t>
      </w:r>
    </w:p>
    <w:p>
      <w:pPr>
        <w:pStyle w:val="4"/>
        <w:keepNext w:val="0"/>
        <w:keepLines w:val="0"/>
        <w:widowControl/>
        <w:suppressLineNumbers w:val="0"/>
      </w:pPr>
      <w:r>
        <w:t>6. 交互和动画效果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按钮悬停效果</w:t>
      </w:r>
      <w:r>
        <w:t>：按钮的颜色变化提示用户该元素可点击，增强了交互性。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图片悬停效果</w:t>
      </w:r>
      <w:r>
        <w:t>：图片略微放大，吸引用户注意，增加了视觉动感。</w:t>
      </w:r>
    </w:p>
    <w:p>
      <w:pPr>
        <w:pStyle w:val="4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7</w:t>
      </w:r>
      <w:r>
        <w:t>. 用户体验和可访问性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语义化标签</w:t>
      </w:r>
      <w:r>
        <w:t>：使用了header, nav, section, footer等语义化标签，有助于搜索引擎理解页面结构和提高可访问性。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文本对比度</w:t>
      </w:r>
      <w:r>
        <w:t>：文本颜色与背景颜色对比明显，保证了可读性。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8.截图展示区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导航栏</w:t>
      </w:r>
      <w:r>
        <w:t>：展示导航链接及其布局。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425440" cy="3112135"/>
            <wp:effectExtent l="0" t="0" r="1016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英雄展示区</w:t>
      </w:r>
      <w:r>
        <w:t>：展示背景图片、标题、简介和按钮。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534025" cy="317500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特色人物区</w:t>
      </w:r>
      <w:r>
        <w:t>：展示角色卡片及其布局。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drawing>
          <wp:inline distT="0" distB="0" distL="114300" distR="114300">
            <wp:extent cx="5266690" cy="3021330"/>
            <wp:effectExtent l="0" t="0" r="381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drawing>
          <wp:inline distT="0" distB="0" distL="114300" distR="114300">
            <wp:extent cx="5266690" cy="3021330"/>
            <wp:effectExtent l="0" t="0" r="381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9.</w:t>
      </w:r>
      <w:r>
        <w:t>代码解析</w:t>
      </w:r>
    </w:p>
    <w:p>
      <w:pPr>
        <w:pStyle w:val="4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9</w:t>
      </w:r>
      <w:r>
        <w:t>.1 HTML语法解释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&lt;!DOCTYPE html&gt;</w:t>
      </w:r>
      <w:r>
        <w:t>：声明文档类型，告知浏览器这是一个HTML5文档。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&lt;html lang="en"&gt;</w:t>
      </w:r>
      <w:r>
        <w:t>：定义HTML文档的语言属性为英语。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&lt;head&gt;</w:t>
      </w:r>
      <w:r>
        <w:t>：包含网页的元数据，如字符集、标题、CSS链接、脚本链接等。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&lt;meta charset="UTF-8"&gt;</w:t>
      </w:r>
      <w:r>
        <w:t>：设置文档的字符编码为UTF-8。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&lt;meta name="viewport" content="width=device-width, initial-scale=1.0"&gt;</w:t>
      </w:r>
      <w:r>
        <w:t>：设置视口，以确保页面在移动设备上良好显示。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&lt;title&gt;</w:t>
      </w:r>
      <w:r>
        <w:t>：定义网页的标题。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&lt;link rel="stylesheet" href="css/styles.css"&gt;</w:t>
      </w:r>
      <w:r>
        <w:t>：链接外部CSS样式表。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&lt;style&gt;</w:t>
      </w:r>
      <w:r>
        <w:t>：内嵌CSS样式，用于小范围的样式定义。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&lt;script src="js/script.js" defer&gt;&lt;/script&gt;</w:t>
      </w:r>
      <w:r>
        <w:t>：链接外部JavaScript文件，并延迟加载。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&lt;body&gt;</w:t>
      </w:r>
      <w:r>
        <w:t>：包含网页的主体内容。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&lt;div class="background"&gt;&lt;/div&gt;</w:t>
      </w:r>
      <w:r>
        <w:t>：定义背景图像的容器。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&lt;header&gt;</w:t>
      </w:r>
      <w:r>
        <w:t>：定义页头部分。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&lt;nav&gt;</w:t>
      </w:r>
      <w:r>
        <w:t>：定义导航栏。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&lt;ul&gt;</w:t>
      </w:r>
      <w:r>
        <w:t xml:space="preserve"> 和 </w:t>
      </w:r>
      <w:r>
        <w:rPr>
          <w:rStyle w:val="10"/>
        </w:rPr>
        <w:t>&lt;li&gt;</w:t>
      </w:r>
      <w:r>
        <w:t>：定义无序列表及列表项。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&lt;a href="..."&gt;</w:t>
      </w:r>
      <w:r>
        <w:t>: 定义超链接。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&lt;section&gt;</w:t>
      </w:r>
      <w:r>
        <w:t>：定义页面中的独立区块。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&lt;footer&gt;</w:t>
      </w:r>
      <w:r>
        <w:t>：定义页脚部分。</w:t>
      </w:r>
    </w:p>
    <w:p>
      <w:pPr>
        <w:pStyle w:val="4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9</w:t>
      </w:r>
      <w:r>
        <w:t>.2 CSS语法解释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bookmarkStart w:id="0" w:name="_GoBack"/>
      <w:bookmarkEnd w:id="0"/>
      <w:r>
        <w:rPr>
          <w:rStyle w:val="10"/>
        </w:rPr>
        <w:t>{ margin: 0; padding: 0; box-sizing: border-box; }</w:t>
      </w:r>
      <w:r>
        <w:t>：重置所有元素的默认内外边距，并将盒模型设置为border-box。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body</w:t>
      </w:r>
      <w:r>
        <w:t>：定义页面主体的字体、行高和背景色。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header</w:t>
      </w:r>
      <w:r>
        <w:t>、</w:t>
      </w:r>
      <w:r>
        <w:rPr>
          <w:rStyle w:val="10"/>
        </w:rPr>
        <w:t>nav</w:t>
      </w:r>
      <w:r>
        <w:t>、</w:t>
      </w:r>
      <w:r>
        <w:rPr>
          <w:rStyle w:val="10"/>
        </w:rPr>
        <w:t>ul</w:t>
      </w:r>
      <w:r>
        <w:t>、</w:t>
      </w:r>
      <w:r>
        <w:rPr>
          <w:rStyle w:val="10"/>
        </w:rPr>
        <w:t>li</w:t>
      </w:r>
      <w:r>
        <w:t>、</w:t>
      </w:r>
      <w:r>
        <w:rPr>
          <w:rStyle w:val="10"/>
        </w:rPr>
        <w:t>a</w:t>
      </w:r>
      <w:r>
        <w:t>：定义页头、导航栏、列表及链接的样式。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.hero</w:t>
      </w:r>
      <w:r>
        <w:t>、</w:t>
      </w:r>
      <w:r>
        <w:rPr>
          <w:rStyle w:val="10"/>
        </w:rPr>
        <w:t>.hero-content</w:t>
      </w:r>
      <w:r>
        <w:t>：定义主内容区域及其子元素的样式。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.btn</w:t>
      </w:r>
      <w:r>
        <w:t>：定义按钮样式及其悬停状态。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.featured-characters</w:t>
      </w:r>
      <w:r>
        <w:t>、</w:t>
      </w:r>
      <w:r>
        <w:rPr>
          <w:rStyle w:val="10"/>
        </w:rPr>
        <w:t>.character-card</w:t>
      </w:r>
      <w:r>
        <w:t>：定义人物展示区及人物卡片的样式。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footer</w:t>
      </w:r>
      <w:r>
        <w:t>：定义页脚的样式及其固定定位。</w:t>
      </w:r>
    </w:p>
    <w:p>
      <w:pPr>
        <w:pStyle w:val="4"/>
        <w:keepNext w:val="0"/>
        <w:keepLines w:val="0"/>
        <w:widowControl/>
        <w:suppressLineNumbers w:val="0"/>
      </w:pPr>
      <w:r>
        <w:t>CSS 代码解析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#f2f2f2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/* 导航栏样式 */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#333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inline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/* 英雄展示区样式 */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.hero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background-image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4"/>
          <w:szCs w:val="14"/>
          <w:shd w:val="clear" w:fill="FFFFF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'images/background.jpg'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background-size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cover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background-position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.hero-content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800px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.hero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2.5rem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margin-bottom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.hero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margin-bottom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/* 按钮样式 */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.btn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inline-block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#333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0.8rem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.btn:hover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#555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/* 特色人物区样式 */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.featured-characters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1000px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space-around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flex-wrap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wrap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.character-card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4"/>
          <w:szCs w:val="14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0.1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margin-bottom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.character-card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/* 页脚样式 */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4"/>
          <w:szCs w:val="14"/>
          <w:shd w:val="clear" w:fill="FFFFFF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#333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4"/>
          <w:szCs w:val="14"/>
          <w:shd w:val="clear" w:fill="FFFFFF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4"/>
          <w:szCs w:val="14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pStyle w:val="3"/>
        <w:keepNext w:val="0"/>
        <w:keepLines w:val="0"/>
        <w:widowControl/>
        <w:suppressLineNumbers w:val="0"/>
      </w:pPr>
    </w:p>
    <w:p>
      <w:pPr>
        <w:pStyle w:val="3"/>
        <w:keepNext w:val="0"/>
        <w:keepLines w:val="0"/>
        <w:widowControl/>
        <w:suppressLineNumbers w:val="0"/>
      </w:pPr>
      <w:r>
        <w:t>结论</w:t>
      </w:r>
    </w:p>
    <w:p>
      <w:pPr>
        <w:pStyle w:val="6"/>
        <w:keepNext w:val="0"/>
        <w:keepLines w:val="0"/>
        <w:widowControl/>
        <w:suppressLineNumbers w:val="0"/>
      </w:pPr>
      <w:r>
        <w:t>《西游记》主页通过精美的设计和合理的布局，展示了西游记的主题和主要角色。通过适当的色彩搭配和交互效果，提升了用户体验。未来可以进一步优化响应式设计，以适应各种设备，提升用户的访问体验。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582818"/>
    <w:multiLevelType w:val="multilevel"/>
    <w:tmpl w:val="9958281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9C7BF676"/>
    <w:multiLevelType w:val="multilevel"/>
    <w:tmpl w:val="9C7BF67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B647C602"/>
    <w:multiLevelType w:val="multilevel"/>
    <w:tmpl w:val="B647C60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D07388FF"/>
    <w:multiLevelType w:val="multilevel"/>
    <w:tmpl w:val="D07388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E2A3FBFC"/>
    <w:multiLevelType w:val="multilevel"/>
    <w:tmpl w:val="E2A3FBF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E61F8B48"/>
    <w:multiLevelType w:val="multilevel"/>
    <w:tmpl w:val="E61F8B4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EA8CD115"/>
    <w:multiLevelType w:val="multilevel"/>
    <w:tmpl w:val="EA8CD11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71A30C5E"/>
    <w:multiLevelType w:val="multilevel"/>
    <w:tmpl w:val="71A30C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2"/>
  </w:num>
  <w:num w:numId="5">
    <w:abstractNumId w:val="6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A4MDIyNzgwYjU0MmIyODIxYjc0YmU1NDcwNzc5YzMifQ=="/>
  </w:docVars>
  <w:rsids>
    <w:rsidRoot w:val="182A1ABD"/>
    <w:rsid w:val="182A1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2024-06-19T13:40:00Z</dcterms:created>
  <dc:creator>WPS_1655968292</dc:creator>
  <cp:lastModifiedBy>WPS_1655968292</cp:lastModifiedBy>
  <dcterms:modified xsi:type="dcterms:W3CDTF">2024-06-19T13:47:27Z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D54367FD2A084995A0AD6BFF7EA8E0E9_11</vt:lpwstr>
  </property>
</Properties>
</file>